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nub9tyjvajpb" w:id="0"/>
      <w:bookmarkEnd w:id="0"/>
      <w:r w:rsidDel="00000000" w:rsidR="00000000" w:rsidRPr="00000000">
        <w:rPr>
          <w:b w:val="1"/>
          <w:rtl w:val="0"/>
        </w:rPr>
        <w:t xml:space="preserve">Diagnovision 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Resumen Completo de Etapas, Notebooks y Lecciones Aprendidas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sz w:val="46"/>
          <w:szCs w:val="46"/>
        </w:rPr>
      </w:pPr>
      <w:bookmarkStart w:colFirst="0" w:colLast="0" w:name="_cc4t9ynlyf3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rPr>
          <w:sz w:val="46"/>
          <w:szCs w:val="46"/>
        </w:rPr>
      </w:pPr>
      <w:bookmarkStart w:colFirst="0" w:colLast="0" w:name="_x21m9da5w2r8" w:id="2"/>
      <w:bookmarkEnd w:id="2"/>
      <w:r w:rsidDel="00000000" w:rsidR="00000000" w:rsidRPr="00000000">
        <w:rPr>
          <w:sz w:val="46"/>
          <w:szCs w:val="46"/>
          <w:rtl w:val="0"/>
        </w:rPr>
        <w:t xml:space="preserve">Modelo Multimodal para el Análisis Automatizado de Radiografías Torácicas con CheXpert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nq8ezbgazfyj" w:id="3"/>
      <w:bookmarkEnd w:id="3"/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2391282" cy="239128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282" cy="2391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i w:val="1"/>
          <w:sz w:val="34"/>
          <w:szCs w:val="34"/>
          <w:u w:val="single"/>
        </w:rPr>
      </w:pPr>
      <w:bookmarkStart w:colFirst="0" w:colLast="0" w:name="_sglu54bhh4y9" w:id="4"/>
      <w:bookmarkEnd w:id="4"/>
      <w:r w:rsidDel="00000000" w:rsidR="00000000" w:rsidRPr="00000000">
        <w:rPr>
          <w:b w:val="1"/>
          <w:i w:val="1"/>
          <w:sz w:val="34"/>
          <w:szCs w:val="34"/>
          <w:u w:val="single"/>
          <w:rtl w:val="0"/>
        </w:rPr>
        <w:t xml:space="preserve">Autores: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Karen Blanco, Dominika Slusna, Miguel Pérez Fraguas, Théotime Brichard</w:t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i w:val="1"/>
          <w:sz w:val="34"/>
          <w:szCs w:val="34"/>
          <w:u w:val="single"/>
        </w:rPr>
      </w:pPr>
      <w:bookmarkStart w:colFirst="0" w:colLast="0" w:name="_bhm9e9tblym6" w:id="5"/>
      <w:bookmarkEnd w:id="5"/>
      <w:r w:rsidDel="00000000" w:rsidR="00000000" w:rsidRPr="00000000">
        <w:rPr>
          <w:b w:val="1"/>
          <w:i w:val="1"/>
          <w:sz w:val="34"/>
          <w:szCs w:val="34"/>
          <w:u w:val="single"/>
          <w:rtl w:val="0"/>
        </w:rPr>
        <w:t xml:space="preserve">Afiliación: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Proyecto realizado en el marco del Bootcamp en Inteligencia Artificial de Keepcoding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ws3etc808oo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g7n501m3xru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946folku9k7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Resumen Estructurado y Completo de las Etapas para la Creación de una IA Multimodal para el Diagnóstico y la Generación de Informes Médicos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documento resume las etapas detalladas de un proyecto de desarrollo de una IA capaz de analizar imágenes radiológicas para detectar patologías y generar automáticamente informes médicos. El proyecto se basa en el conjunto de datos </w:t>
      </w:r>
      <w:r w:rsidDel="00000000" w:rsidR="00000000" w:rsidRPr="00000000">
        <w:rPr>
          <w:b w:val="1"/>
          <w:rtl w:val="0"/>
        </w:rPr>
        <w:t xml:space="preserve">CheXpert</w:t>
      </w:r>
      <w:r w:rsidDel="00000000" w:rsidR="00000000" w:rsidRPr="00000000">
        <w:rPr>
          <w:rtl w:val="0"/>
        </w:rPr>
        <w:t xml:space="preserve"> y se realiza a través de </w:t>
      </w:r>
      <w:r w:rsidDel="00000000" w:rsidR="00000000" w:rsidRPr="00000000">
        <w:rPr>
          <w:b w:val="1"/>
          <w:rtl w:val="0"/>
        </w:rPr>
        <w:t xml:space="preserve">Google Colab</w:t>
      </w:r>
      <w:r w:rsidDel="00000000" w:rsidR="00000000" w:rsidRPr="00000000">
        <w:rPr>
          <w:rtl w:val="0"/>
        </w:rPr>
        <w:t xml:space="preserve">. Las etapas están estructuradas en varias fases, desde la preparación de los datos hasta la evaluación, el despliegue y el análisis de modelos alternativos que no alcanzaron los resultados esperados.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xifja77hhjd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1: Preparación del Entorno</w:t>
      </w:r>
    </w:p>
    <w:p w:rsidR="00000000" w:rsidDel="00000000" w:rsidP="00000000" w:rsidRDefault="00000000" w:rsidRPr="00000000" w14:paraId="0000001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lrxeahaua3l" w:id="10"/>
      <w:bookmarkEnd w:id="1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1.1. Instalación de Bibliotecas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primer paso consiste en instalar las bibliotecas esenciales para el procesamiento de datos, la visualización y el desarrollo de modelos de deep learning. Entre estas bibliotecas se encuentran: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torchsummary</w:t>
      </w:r>
      <w:r w:rsidDel="00000000" w:rsidR="00000000" w:rsidRPr="00000000">
        <w:rPr>
          <w:rtl w:val="0"/>
        </w:rPr>
        <w:t xml:space="preserve">: Para resumir modelos de PyTorch.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timm</w:t>
      </w:r>
      <w:r w:rsidDel="00000000" w:rsidR="00000000" w:rsidRPr="00000000">
        <w:rPr>
          <w:rtl w:val="0"/>
        </w:rPr>
        <w:t xml:space="preserve">: Para utilizar modelos preentrenados.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einops</w:t>
      </w:r>
      <w:r w:rsidDel="00000000" w:rsidR="00000000" w:rsidRPr="00000000">
        <w:rPr>
          <w:rtl w:val="0"/>
        </w:rPr>
        <w:t xml:space="preserve">: Para operaciones tensoriales avanzadas.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Pandas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NumPy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Matplotlib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OpenCV (cv2)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PyTorch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tqdm</w:t>
      </w:r>
      <w:r w:rsidDel="00000000" w:rsidR="00000000" w:rsidRPr="00000000">
        <w:rPr>
          <w:rtl w:val="0"/>
        </w:rPr>
        <w:t xml:space="preserve"> para la manipulación de datos, la visualización, el procesamiento de imágenes y el seguimiento del progreso.</w:t>
      </w:r>
    </w:p>
    <w:p w:rsidR="00000000" w:rsidDel="00000000" w:rsidP="00000000" w:rsidRDefault="00000000" w:rsidRPr="00000000" w14:paraId="0000001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s8qkan7oxzd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1.2. Importación de Módulos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importan los módulos de Python necesarios para garantizar que todas las funcionalidades requeridas estén disponibles.</w:t>
      </w:r>
    </w:p>
    <w:p w:rsidR="00000000" w:rsidDel="00000000" w:rsidP="00000000" w:rsidRDefault="00000000" w:rsidRPr="00000000" w14:paraId="0000001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ds9t2r7t8az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 Montaje de Google Drive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monta Google Drive para acceder a los datos del conjunto de datos </w:t>
      </w:r>
      <w:r w:rsidDel="00000000" w:rsidR="00000000" w:rsidRPr="00000000">
        <w:rPr>
          <w:b w:val="1"/>
          <w:rtl w:val="0"/>
        </w:rPr>
        <w:t xml:space="preserve">CheXpert</w:t>
      </w:r>
      <w:r w:rsidDel="00000000" w:rsidR="00000000" w:rsidRPr="00000000">
        <w:rPr>
          <w:rtl w:val="0"/>
        </w:rPr>
        <w:t xml:space="preserve"> y almacenar los archivos generados durante el entrenamiento y la validación.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9b78ct1djij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2: Carga y Exploración de los Datos</w:t>
      </w:r>
    </w:p>
    <w:p w:rsidR="00000000" w:rsidDel="00000000" w:rsidP="00000000" w:rsidRDefault="00000000" w:rsidRPr="00000000" w14:paraId="0000002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wckudtxsajb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2.1. Carga de los Datos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cargan los archivos CSV que contienen las rutas de acceso a las imágenes y las anotaciones utilizando </w:t>
      </w:r>
      <w:r w:rsidDel="00000000" w:rsidR="00000000" w:rsidRPr="00000000">
        <w:rPr>
          <w:b w:val="1"/>
          <w:rtl w:val="0"/>
        </w:rPr>
        <w:t xml:space="preserve">Pandas</w:t>
      </w:r>
      <w:r w:rsidDel="00000000" w:rsidR="00000000" w:rsidRPr="00000000">
        <w:rPr>
          <w:rtl w:val="0"/>
        </w:rPr>
        <w:t xml:space="preserve">. Estos archivos incluyen: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full_train.csv</w:t>
      </w:r>
      <w:r w:rsidDel="00000000" w:rsidR="00000000" w:rsidRPr="00000000">
        <w:rPr>
          <w:rtl w:val="0"/>
        </w:rPr>
        <w:t xml:space="preserve">: Para el entrenamiento.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full_val.csv</w:t>
      </w:r>
      <w:r w:rsidDel="00000000" w:rsidR="00000000" w:rsidRPr="00000000">
        <w:rPr>
          <w:rtl w:val="0"/>
        </w:rPr>
        <w:t xml:space="preserve">: Para la validación.</w:t>
      </w:r>
    </w:p>
    <w:p w:rsidR="00000000" w:rsidDel="00000000" w:rsidP="00000000" w:rsidRDefault="00000000" w:rsidRPr="00000000" w14:paraId="0000002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7m5uhkarazb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 Exploración de los Datos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realiza una exploración preliminar para comprender la estructura de los datos: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Uso del método </w:t>
      </w:r>
      <w:r w:rsidDel="00000000" w:rsidR="00000000" w:rsidRPr="00000000">
        <w:rPr>
          <w:b w:val="1"/>
          <w:rtl w:val="0"/>
        </w:rPr>
        <w:t xml:space="preserve">sample()</w:t>
      </w:r>
      <w:r w:rsidDel="00000000" w:rsidR="00000000" w:rsidRPr="00000000">
        <w:rPr>
          <w:rtl w:val="0"/>
        </w:rPr>
        <w:t xml:space="preserve"> para visualizar una muestra aleatoria de los datos.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Análisis de columnas clave como </w:t>
      </w:r>
      <w:r w:rsidDel="00000000" w:rsidR="00000000" w:rsidRPr="00000000">
        <w:rPr>
          <w:b w:val="1"/>
          <w:rtl w:val="0"/>
        </w:rPr>
        <w:t xml:space="preserve">section_impression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report</w:t>
      </w:r>
      <w:r w:rsidDel="00000000" w:rsidR="00000000" w:rsidRPr="00000000">
        <w:rPr>
          <w:rtl w:val="0"/>
        </w:rPr>
        <w:t xml:space="preserve"> para identificar valores faltantes o inconsistentes.</w:t>
      </w:r>
    </w:p>
    <w:p w:rsidR="00000000" w:rsidDel="00000000" w:rsidP="00000000" w:rsidRDefault="00000000" w:rsidRPr="00000000" w14:paraId="0000002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zguckp2w5iwo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2.3. Extracción de las Imágenes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imágenes, almacenadas en un archivo ZIP, se extraen al directorio de trabajo. La barra de progreso </w:t>
      </w:r>
      <w:r w:rsidDel="00000000" w:rsidR="00000000" w:rsidRPr="00000000">
        <w:rPr>
          <w:b w:val="1"/>
          <w:rtl w:val="0"/>
        </w:rPr>
        <w:t xml:space="preserve">tqdm</w:t>
      </w:r>
      <w:r w:rsidDel="00000000" w:rsidR="00000000" w:rsidRPr="00000000">
        <w:rPr>
          <w:rtl w:val="0"/>
        </w:rPr>
        <w:t xml:space="preserve"> se utiliza para seguir el proceso de extracción.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m9otin3g5tp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3: Preprocesamiento y Filtrado de los Datos</w:t>
      </w:r>
    </w:p>
    <w:p w:rsidR="00000000" w:rsidDel="00000000" w:rsidP="00000000" w:rsidRDefault="00000000" w:rsidRPr="00000000" w14:paraId="0000002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53vn9sl7lui" w:id="18"/>
      <w:bookmarkEnd w:id="1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3.1. Filtrado de los Datos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datos se filtran para eliminar elementos no pertinentes: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Selección del primer estudio por paciente para evitar sesgos.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Filtrado de imágenes </w:t>
      </w:r>
      <w:r w:rsidDel="00000000" w:rsidR="00000000" w:rsidRPr="00000000">
        <w:rPr>
          <w:b w:val="1"/>
          <w:rtl w:val="0"/>
        </w:rPr>
        <w:t xml:space="preserve">PA</w:t>
      </w:r>
      <w:r w:rsidDel="00000000" w:rsidR="00000000" w:rsidRPr="00000000">
        <w:rPr>
          <w:rtl w:val="0"/>
        </w:rPr>
        <w:t xml:space="preserve"> (Postero-Anterior) y </w:t>
      </w:r>
      <w:r w:rsidDel="00000000" w:rsidR="00000000" w:rsidRPr="00000000">
        <w:rPr>
          <w:b w:val="1"/>
          <w:rtl w:val="0"/>
        </w:rPr>
        <w:t xml:space="preserve">AP</w:t>
      </w:r>
      <w:r w:rsidDel="00000000" w:rsidR="00000000" w:rsidRPr="00000000">
        <w:rPr>
          <w:rtl w:val="0"/>
        </w:rPr>
        <w:t xml:space="preserve"> (Antero-Posterior) para garantizar coherencia.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Eliminación de imágenes etiquetadas como </w:t>
      </w:r>
      <w:r w:rsidDel="00000000" w:rsidR="00000000" w:rsidRPr="00000000">
        <w:rPr>
          <w:b w:val="1"/>
          <w:rtl w:val="0"/>
        </w:rPr>
        <w:t xml:space="preserve">LL</w:t>
      </w:r>
      <w:r w:rsidDel="00000000" w:rsidR="00000000" w:rsidRPr="00000000">
        <w:rPr>
          <w:rtl w:val="0"/>
        </w:rPr>
        <w:t xml:space="preserve"> (Lateral Lateral) que no son estándar.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43afgtos72xw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3.2. Limpieza de los Datos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eliminan columnas innecesarias, como </w:t>
      </w:r>
      <w:r w:rsidDel="00000000" w:rsidR="00000000" w:rsidRPr="00000000">
        <w:rPr>
          <w:b w:val="1"/>
          <w:rtl w:val="0"/>
        </w:rPr>
        <w:t xml:space="preserve">path_to_dcm</w:t>
      </w:r>
      <w:r w:rsidDel="00000000" w:rsidR="00000000" w:rsidRPr="00000000">
        <w:rPr>
          <w:rtl w:val="0"/>
        </w:rPr>
        <w:t xml:space="preserve">, para simplificar el conjunto de datos.</w:t>
      </w:r>
    </w:p>
    <w:p w:rsidR="00000000" w:rsidDel="00000000" w:rsidP="00000000" w:rsidRDefault="00000000" w:rsidRPr="00000000" w14:paraId="0000003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2r28nigx2ks" w:id="20"/>
      <w:bookmarkEnd w:id="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3.3. Almacenamiento de los Datos Filtrados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datos limpios y filtrados se guardan en dos nuevos archivos CSV: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train_filtered.csv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val_filtered.csv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ezrkpi7sqy5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4: Transformación y Estructuración de los Datos</w:t>
      </w:r>
    </w:p>
    <w:p w:rsidR="00000000" w:rsidDel="00000000" w:rsidP="00000000" w:rsidRDefault="00000000" w:rsidRPr="00000000" w14:paraId="0000003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5t82dnwpea" w:id="22"/>
      <w:bookmarkEnd w:id="2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4.1. Gestión de Valores Faltantes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tratan los valores faltantes: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Reemplazo de los valores </w:t>
      </w:r>
      <w:r w:rsidDel="00000000" w:rsidR="00000000" w:rsidRPr="00000000">
        <w:rPr>
          <w:b w:val="1"/>
          <w:rtl w:val="0"/>
        </w:rPr>
        <w:t xml:space="preserve">-1</w:t>
      </w:r>
      <w:r w:rsidDel="00000000" w:rsidR="00000000" w:rsidRPr="00000000">
        <w:rPr>
          <w:rtl w:val="0"/>
        </w:rPr>
        <w:t xml:space="preserve"> por </w:t>
      </w:r>
      <w:r w:rsidDel="00000000" w:rsidR="00000000" w:rsidRPr="00000000">
        <w:rPr>
          <w:b w:val="1"/>
          <w:rtl w:val="0"/>
        </w:rPr>
        <w:t xml:space="preserve">0.5</w:t>
      </w:r>
      <w:r w:rsidDel="00000000" w:rsidR="00000000" w:rsidRPr="00000000">
        <w:rPr>
          <w:rtl w:val="0"/>
        </w:rPr>
        <w:t xml:space="preserve"> para representar incertidumbre.</w:t>
      </w:r>
    </w:p>
    <w:p w:rsidR="00000000" w:rsidDel="00000000" w:rsidP="00000000" w:rsidRDefault="00000000" w:rsidRPr="00000000" w14:paraId="0000003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xi031oso6x0g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4.2. Fusión de los Datos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fusionan los conjuntos de datos de entrenamiento y validación para una mejor gestión.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bhjmz3j1b3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4.3. Redimensionamiento y Normalización de las Imágenes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imágenes se redimensionan a </w:t>
      </w:r>
      <w:r w:rsidDel="00000000" w:rsidR="00000000" w:rsidRPr="00000000">
        <w:rPr>
          <w:b w:val="1"/>
          <w:rtl w:val="0"/>
        </w:rPr>
        <w:t xml:space="preserve">224x224 píxeles</w:t>
      </w:r>
      <w:r w:rsidDel="00000000" w:rsidR="00000000" w:rsidRPr="00000000">
        <w:rPr>
          <w:rtl w:val="0"/>
        </w:rPr>
        <w:t xml:space="preserve"> y se normalizan dividiendo los valores de píxeles por </w:t>
      </w:r>
      <w:r w:rsidDel="00000000" w:rsidR="00000000" w:rsidRPr="00000000">
        <w:rPr>
          <w:b w:val="1"/>
          <w:rtl w:val="0"/>
        </w:rPr>
        <w:t xml:space="preserve">255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h9n8dqu1qlb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5: Entrenamiento del Modelo</w:t>
      </w:r>
    </w:p>
    <w:p w:rsidR="00000000" w:rsidDel="00000000" w:rsidP="00000000" w:rsidRDefault="00000000" w:rsidRPr="00000000" w14:paraId="0000004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u1htqmqp1n5" w:id="26"/>
      <w:bookmarkEnd w:id="2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5.1. Uso de CNN Preentrenados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utilizan Redes Neuronales Convolucionales (CNN) preentrenadas, como </w:t>
      </w:r>
      <w:r w:rsidDel="00000000" w:rsidR="00000000" w:rsidRPr="00000000">
        <w:rPr>
          <w:b w:val="1"/>
          <w:rtl w:val="0"/>
        </w:rPr>
        <w:t xml:space="preserve">ResNet</w:t>
      </w:r>
      <w:r w:rsidDel="00000000" w:rsidR="00000000" w:rsidRPr="00000000">
        <w:rPr>
          <w:rtl w:val="0"/>
        </w:rPr>
        <w:t xml:space="preserve">, para extraer características de las imágenes.</w:t>
      </w:r>
    </w:p>
    <w:p w:rsidR="00000000" w:rsidDel="00000000" w:rsidP="00000000" w:rsidRDefault="00000000" w:rsidRPr="00000000" w14:paraId="0000004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8qc33ia0np2y" w:id="27"/>
      <w:bookmarkEnd w:id="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5.2. Clasificación Multi-etiquetas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modelo se entrena para predecir varias patologías simultáneamente utilizando: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Una función de activación </w:t>
      </w:r>
      <w:r w:rsidDel="00000000" w:rsidR="00000000" w:rsidRPr="00000000">
        <w:rPr>
          <w:b w:val="1"/>
          <w:rtl w:val="0"/>
        </w:rPr>
        <w:t xml:space="preserve">sigmoide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Una función de pérdida </w:t>
      </w:r>
      <w:r w:rsidDel="00000000" w:rsidR="00000000" w:rsidRPr="00000000">
        <w:rPr>
          <w:b w:val="1"/>
          <w:rtl w:val="0"/>
        </w:rPr>
        <w:t xml:space="preserve">Binary Cross-Entropy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ttde5vynx19" w:id="28"/>
      <w:bookmarkEnd w:id="2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5.3. Generación de Informes Médicos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utiliza un modelo de generación de texto, como </w:t>
      </w:r>
      <w:r w:rsidDel="00000000" w:rsidR="00000000" w:rsidRPr="00000000">
        <w:rPr>
          <w:b w:val="1"/>
          <w:rtl w:val="0"/>
        </w:rPr>
        <w:t xml:space="preserve">GPT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BERT</w:t>
      </w:r>
      <w:r w:rsidDel="00000000" w:rsidR="00000000" w:rsidRPr="00000000">
        <w:rPr>
          <w:rtl w:val="0"/>
        </w:rPr>
        <w:t xml:space="preserve">, para generar informes médicos basados en las predicciones del modelo de clasificación.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pupe63mzui8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6: Evaluación y Pruebas</w:t>
      </w:r>
    </w:p>
    <w:p w:rsidR="00000000" w:rsidDel="00000000" w:rsidP="00000000" w:rsidRDefault="00000000" w:rsidRPr="00000000" w14:paraId="0000004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lu11919o5au" w:id="30"/>
      <w:bookmarkEnd w:id="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6.1. Métricas de Evaluación</w:t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rendimiento del modelo se evalúa con varias métricas:</w:t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AUROC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F1-score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Precision-Recall</w:t>
      </w:r>
      <w:r w:rsidDel="00000000" w:rsidR="00000000" w:rsidRPr="00000000">
        <w:rPr>
          <w:rtl w:val="0"/>
        </w:rPr>
        <w:t xml:space="preserve">: Para la clasificación de imágenes.</w:t>
      </w:r>
    </w:p>
    <w:p w:rsidR="00000000" w:rsidDel="00000000" w:rsidP="00000000" w:rsidRDefault="00000000" w:rsidRPr="00000000" w14:paraId="00000050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BLEU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ROUGE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METEOR</w:t>
      </w:r>
      <w:r w:rsidDel="00000000" w:rsidR="00000000" w:rsidRPr="00000000">
        <w:rPr>
          <w:rtl w:val="0"/>
        </w:rPr>
        <w:t xml:space="preserve">: Para la calidad de los informes generados.</w:t>
      </w:r>
    </w:p>
    <w:p w:rsidR="00000000" w:rsidDel="00000000" w:rsidP="00000000" w:rsidRDefault="00000000" w:rsidRPr="00000000" w14:paraId="0000005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ieypybkqb8r" w:id="31"/>
      <w:bookmarkEnd w:id="3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6.2. Pruebas con Datos Desconocidos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modelo se prueba con datos no vistos durante el entrenamiento para verificar su capacidad de generalización.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ye5dshrrd5k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7: Despliegue</w:t>
      </w:r>
    </w:p>
    <w:p w:rsidR="00000000" w:rsidDel="00000000" w:rsidP="00000000" w:rsidRDefault="00000000" w:rsidRPr="00000000" w14:paraId="0000005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75hy6hyvmpm" w:id="33"/>
      <w:bookmarkEnd w:id="3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7.1. Integración en Tiempo Real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modelo se despliega para su uso en tiempo real, permitiendo diagnosticar imágenes radiológicas y generar automáticamente informes médicos.</w:t>
      </w:r>
    </w:p>
    <w:p w:rsidR="00000000" w:rsidDel="00000000" w:rsidP="00000000" w:rsidRDefault="00000000" w:rsidRPr="00000000" w14:paraId="0000005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0foieoccs4s" w:id="34"/>
      <w:bookmarkEnd w:id="3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7.2. Optimización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modelo se optimiza para mejorar su rendimiento y eficiencia en un entorno de producción.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f8w0kd3jeee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Fase 8: Análisis de Resultados y Mejoras</w:t>
      </w:r>
    </w:p>
    <w:p w:rsidR="00000000" w:rsidDel="00000000" w:rsidP="00000000" w:rsidRDefault="00000000" w:rsidRPr="00000000" w14:paraId="0000005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cmxazrc16hz" w:id="36"/>
      <w:bookmarkEnd w:id="3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8.1. Análisis del Rendimiento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analizan los resultados de la evaluación para identificar fortalezas y debilidades del modelo.</w:t>
      </w:r>
    </w:p>
    <w:p w:rsidR="00000000" w:rsidDel="00000000" w:rsidP="00000000" w:rsidRDefault="00000000" w:rsidRPr="00000000" w14:paraId="0000005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mmji4zel2hd" w:id="37"/>
      <w:bookmarkEnd w:id="3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8.2. Posibles Mejoras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proponen sugerencias para mejorar el modelo, como el aumento de datos, el uso de técnicas de transfer learning más avanzadas y la optimización de hiperparámetros.</w:t>
      </w:r>
    </w:p>
    <w:p w:rsidR="00000000" w:rsidDel="00000000" w:rsidP="00000000" w:rsidRDefault="00000000" w:rsidRPr="00000000" w14:paraId="0000005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958tjw80bii" w:id="38"/>
      <w:bookmarkEnd w:id="3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8.3. Exploración de Modelos Alternativos Fallidos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MedViT</w:t>
      </w:r>
      <w:r w:rsidDel="00000000" w:rsidR="00000000" w:rsidRPr="00000000">
        <w:rPr>
          <w:rtl w:val="0"/>
        </w:rPr>
        <w:t xml:space="preserve">: Este modelo, diseñado específicamente para imágenes médicas, se exploró pero no alcanzó los resultados esperados debido a dificultades de adaptación a las especificidades de los datos médicos del conjunto </w:t>
      </w:r>
      <w:r w:rsidDel="00000000" w:rsidR="00000000" w:rsidRPr="00000000">
        <w:rPr>
          <w:b w:val="1"/>
          <w:rtl w:val="0"/>
        </w:rPr>
        <w:t xml:space="preserve">CheXpert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BLIP-2</w:t>
      </w:r>
      <w:r w:rsidDel="00000000" w:rsidR="00000000" w:rsidRPr="00000000">
        <w:rPr>
          <w:rtl w:val="0"/>
        </w:rPr>
        <w:t xml:space="preserve">: Este modelo de generación de texto también se probó, pero mostró limitaciones en la generación de informes médicos precisos y coherentes con las patologías detectadas.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Estas experiencias con </w:t>
      </w:r>
      <w:r w:rsidDel="00000000" w:rsidR="00000000" w:rsidRPr="00000000">
        <w:rPr>
          <w:b w:val="1"/>
          <w:rtl w:val="0"/>
        </w:rPr>
        <w:t xml:space="preserve">MedViT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BLIP-2</w:t>
      </w:r>
      <w:r w:rsidDel="00000000" w:rsidR="00000000" w:rsidRPr="00000000">
        <w:rPr>
          <w:rtl w:val="0"/>
        </w:rPr>
        <w:t xml:space="preserve"> proporcionaron insights valiosos para la optimización de los modelos actuales.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9jttmca4uc8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Conclusión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proyecto demuestra cómo se puede desarrollar una IA para analizar imágenes radiológicas y generar automáticamente informes médicos. Las etapas clave incluyen la preparación de los datos, el entrenamiento de modelos de deep learning, la evaluación del rendimiento y el despliegue en tiempo real. Los resultados muestran que la IA puede ser una herramienta valiosa para los profesionales de la salud, automatizando tareas tediosas y proporcionando diagnósticos rápidos y precisos.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4dxl5fmvqmy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Puntos Clave para Recordar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Calidad de los Datos</w:t>
      </w:r>
      <w:r w:rsidDel="00000000" w:rsidR="00000000" w:rsidRPr="00000000">
        <w:rPr>
          <w:rtl w:val="0"/>
        </w:rPr>
        <w:t xml:space="preserve">: La preparación y limpieza de los datos son esenciales para garantizar un rendimiento óptimo del modelo.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Clasificación Multi-etiquetas</w:t>
      </w:r>
      <w:r w:rsidDel="00000000" w:rsidR="00000000" w:rsidRPr="00000000">
        <w:rPr>
          <w:rtl w:val="0"/>
        </w:rPr>
        <w:t xml:space="preserve">: El modelo debe ser capaz de predecir varias patologías simultáneamente.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Generación de Texto</w:t>
      </w:r>
      <w:r w:rsidDel="00000000" w:rsidR="00000000" w:rsidRPr="00000000">
        <w:rPr>
          <w:rtl w:val="0"/>
        </w:rPr>
        <w:t xml:space="preserve">: Los informes médicos deben generarse de manera coherente y precisa en función de las patologías detectadas.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Evaluación Rigurosa</w:t>
      </w:r>
      <w:r w:rsidDel="00000000" w:rsidR="00000000" w:rsidRPr="00000000">
        <w:rPr>
          <w:rtl w:val="0"/>
        </w:rPr>
        <w:t xml:space="preserve">: El uso de métricas estándar es crucial para medir el rendimiento del modelo.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Despliegue</w:t>
      </w:r>
      <w:r w:rsidDel="00000000" w:rsidR="00000000" w:rsidRPr="00000000">
        <w:rPr>
          <w:rtl w:val="0"/>
        </w:rPr>
        <w:t xml:space="preserve">: El modelo debe optimizarse para su uso en tiempo real en un entorno médico.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Aprendizaje de Modelos Alternativos</w:t>
      </w:r>
      <w:r w:rsidDel="00000000" w:rsidR="00000000" w:rsidRPr="00000000">
        <w:rPr>
          <w:rtl w:val="0"/>
        </w:rPr>
        <w:t xml:space="preserve">: Las experiencias con </w:t>
      </w:r>
      <w:r w:rsidDel="00000000" w:rsidR="00000000" w:rsidRPr="00000000">
        <w:rPr>
          <w:b w:val="1"/>
          <w:rtl w:val="0"/>
        </w:rPr>
        <w:t xml:space="preserve">MedViT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BLIP-2</w:t>
      </w:r>
      <w:r w:rsidDel="00000000" w:rsidR="00000000" w:rsidRPr="00000000">
        <w:rPr>
          <w:rtl w:val="0"/>
        </w:rPr>
        <w:t xml:space="preserve"> destacaron los desafíos específicos relacionados con la adaptación de modelos a datos médicos, pero también ofrecieron lecciones valiosas para futuras optimizaciones.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resumen completo y estructurado permite comprender en detalle las etapas, los desafíos encontrados y las lecciones aprendidas durante la creación de esta IA para el diagnóstico médico.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116876" cy="411003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876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